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C4" w:rsidRDefault="00B053BD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696201064"/>
          <w:showingPlcHdr/>
          <w:picture/>
        </w:sdtPr>
        <w:sdtContent>
          <w:r w:rsidR="00BF12C4">
            <w:rPr>
              <w:rFonts w:ascii="Calibri" w:hAnsi="Calibri" w:cs="Calibri"/>
              <w:noProof/>
              <w:snapToGrid/>
              <w:szCs w:val="24"/>
            </w:rPr>
            <w:drawing>
              <wp:inline distT="0" distB="0" distL="0" distR="0">
                <wp:extent cx="1905000" cy="6381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2D79" w:rsidRPr="00512D79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2978150" cy="533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12C4" w:rsidRDefault="00BF12C4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BF12C4" w:rsidRDefault="00BF12C4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BF12C4" w:rsidRDefault="00BF12C4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BF12C4" w:rsidRDefault="00B053BD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12C4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F12C4">
        <w:rPr>
          <w:rFonts w:ascii="Calibri" w:hAnsi="Calibri" w:cs="Calibri"/>
          <w:noProof/>
          <w:szCs w:val="24"/>
        </w:rPr>
        <w:t>[DATE]</w:t>
      </w:r>
      <w:r w:rsidR="00BF12C4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BF12C4" w:rsidRDefault="00B053BD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12C4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F12C4">
        <w:rPr>
          <w:rFonts w:ascii="Calibri" w:hAnsi="Calibri" w:cs="Calibri"/>
          <w:noProof/>
          <w:szCs w:val="24"/>
        </w:rPr>
        <w:t>[ADDRESS, CITY, STATE, ZIP]</w:t>
      </w:r>
      <w:r w:rsidR="00BF12C4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BF12C4" w:rsidRDefault="00B053BD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12C4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F12C4">
        <w:rPr>
          <w:rFonts w:ascii="Calibri" w:hAnsi="Calibri" w:cs="Calibri"/>
          <w:noProof/>
          <w:szCs w:val="24"/>
        </w:rPr>
        <w:t>[PHONE NUMBER]</w:t>
      </w:r>
      <w:r w:rsidR="00BF12C4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BF12C4" w:rsidRPr="008520AF" w:rsidRDefault="00BF12C4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BF12C4" w:rsidRPr="00EF4DDF" w:rsidRDefault="00BF12C4" w:rsidP="00BF12C4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Dear Parent/Guardian</w:t>
      </w:r>
      <w:r w:rsidRPr="00EF4DDF">
        <w:rPr>
          <w:rFonts w:ascii="Calibri" w:hAnsi="Calibri" w:cs="Calibri"/>
          <w:szCs w:val="24"/>
        </w:rPr>
        <w:t>:</w:t>
      </w:r>
    </w:p>
    <w:p w:rsidR="00BF12C4" w:rsidRPr="00EF4DDF" w:rsidRDefault="00BF12C4" w:rsidP="00BF12C4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Cs w:val="24"/>
        </w:rPr>
      </w:pPr>
    </w:p>
    <w:p w:rsidR="00BF12C4" w:rsidRPr="00EF4DDF" w:rsidRDefault="00BF12C4" w:rsidP="00BF12C4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EF4DDF">
        <w:rPr>
          <w:rFonts w:ascii="Calibri" w:hAnsi="Calibri" w:cs="Calibri"/>
          <w:szCs w:val="24"/>
        </w:rPr>
        <w:t xml:space="preserve">This letter is to inform you that </w:t>
      </w:r>
      <w:r>
        <w:rPr>
          <w:rFonts w:ascii="Calibri" w:hAnsi="Calibri" w:cs="Calibri"/>
          <w:szCs w:val="24"/>
        </w:rPr>
        <w:t>a case of Shigellosis</w:t>
      </w:r>
      <w:r w:rsidRPr="00EF4DD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has been identified at </w:t>
      </w:r>
      <w:r w:rsidR="00B053BD"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  <w:szCs w:val="24"/>
        </w:rPr>
        <w:instrText xml:space="preserve"> FORMTEXT </w:instrText>
      </w:r>
      <w:r w:rsidR="00B053BD">
        <w:rPr>
          <w:rFonts w:ascii="Calibri" w:hAnsi="Calibri" w:cs="Calibri"/>
          <w:szCs w:val="24"/>
        </w:rPr>
      </w:r>
      <w:r w:rsidR="00B053BD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noProof/>
          <w:szCs w:val="24"/>
        </w:rPr>
        <w:t>[NAME OF SCHOOL OR DAYCARE PROGRAM]</w:t>
      </w:r>
      <w:r>
        <w:rPr>
          <w:rFonts w:ascii="Calibri" w:hAnsi="Calibri" w:cs="Calibri"/>
          <w:noProof/>
          <w:szCs w:val="24"/>
        </w:rPr>
        <w:t> </w:t>
      </w:r>
      <w:r w:rsidR="00B053BD">
        <w:rPr>
          <w:rFonts w:ascii="Calibri" w:hAnsi="Calibri" w:cs="Calibri"/>
          <w:szCs w:val="24"/>
        </w:rPr>
        <w:fldChar w:fldCharType="end"/>
      </w:r>
      <w:bookmarkEnd w:id="3"/>
      <w:r>
        <w:rPr>
          <w:rFonts w:ascii="Calibri" w:hAnsi="Calibri" w:cs="Calibri"/>
          <w:szCs w:val="24"/>
        </w:rPr>
        <w:t xml:space="preserve"> and y</w:t>
      </w:r>
      <w:r w:rsidRPr="00EF4DDF">
        <w:rPr>
          <w:rFonts w:ascii="Calibri" w:hAnsi="Calibri" w:cs="Calibri"/>
          <w:szCs w:val="24"/>
        </w:rPr>
        <w:t xml:space="preserve">our child may have been exposed. </w:t>
      </w:r>
      <w:r>
        <w:rPr>
          <w:rFonts w:ascii="Calibri" w:hAnsi="Calibri" w:cs="Calibri"/>
          <w:szCs w:val="24"/>
        </w:rPr>
        <w:t>Shigellosis is a bacterium that can cause</w:t>
      </w:r>
      <w:r w:rsidRPr="00EF4DDF">
        <w:rPr>
          <w:rFonts w:ascii="Calibri" w:hAnsi="Calibri" w:cs="Calibri"/>
          <w:szCs w:val="24"/>
        </w:rPr>
        <w:t xml:space="preserve"> severe diarrhea</w:t>
      </w:r>
      <w:r>
        <w:rPr>
          <w:rFonts w:ascii="Calibri" w:hAnsi="Calibri" w:cs="Calibri"/>
          <w:szCs w:val="24"/>
        </w:rPr>
        <w:t xml:space="preserve">, </w:t>
      </w:r>
      <w:r w:rsidRPr="00EF4DDF">
        <w:rPr>
          <w:rFonts w:ascii="Calibri" w:hAnsi="Calibri" w:cs="Calibri"/>
          <w:szCs w:val="24"/>
        </w:rPr>
        <w:t>fever, nausea, vomiting, cramps and stools containing blood and</w:t>
      </w:r>
      <w:r>
        <w:rPr>
          <w:rFonts w:ascii="Calibri" w:hAnsi="Calibri" w:cs="Calibri"/>
          <w:szCs w:val="24"/>
        </w:rPr>
        <w:t>/or</w:t>
      </w:r>
      <w:r w:rsidRPr="00EF4DDF">
        <w:rPr>
          <w:rFonts w:ascii="Calibri" w:hAnsi="Calibri" w:cs="Calibri"/>
          <w:szCs w:val="24"/>
        </w:rPr>
        <w:t xml:space="preserve"> mucus.  A person </w:t>
      </w:r>
      <w:r>
        <w:rPr>
          <w:rFonts w:ascii="Calibri" w:hAnsi="Calibri" w:cs="Calibri"/>
          <w:szCs w:val="24"/>
        </w:rPr>
        <w:t>with it</w:t>
      </w:r>
      <w:r w:rsidRPr="00EF4DDF">
        <w:rPr>
          <w:rFonts w:ascii="Calibri" w:hAnsi="Calibri" w:cs="Calibri"/>
          <w:szCs w:val="24"/>
        </w:rPr>
        <w:t xml:space="preserve"> is most likely to develop symptoms 12 to 96 hours after becoming infected.   </w:t>
      </w:r>
    </w:p>
    <w:p w:rsidR="00BF12C4" w:rsidRDefault="00BF12C4" w:rsidP="00BF12C4">
      <w:pPr>
        <w:rPr>
          <w:rFonts w:ascii="Calibri" w:hAnsi="Calibri" w:cs="Calibri"/>
          <w:szCs w:val="24"/>
        </w:rPr>
      </w:pPr>
    </w:p>
    <w:p w:rsidR="00BF12C4" w:rsidRPr="00194037" w:rsidRDefault="00BF12C4" w:rsidP="00BF12C4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The Bay County Health Department recommends that your child stay at home if he or she becomes ill and stay home until they can no longer transmit illness. A child generally cannot return until </w:t>
      </w:r>
      <w:r w:rsidRPr="00E36382">
        <w:rPr>
          <w:rFonts w:ascii="Calibri" w:hAnsi="Calibri" w:cs="Calibri"/>
        </w:rPr>
        <w:t>all of the symptoms are gone and stools are formed</w:t>
      </w:r>
      <w:r>
        <w:rPr>
          <w:rFonts w:ascii="Calibri" w:hAnsi="Calibri" w:cs="Calibri"/>
        </w:rPr>
        <w:t xml:space="preserve"> (no diarrhea)</w:t>
      </w:r>
      <w:r w:rsidRPr="00E36382">
        <w:rPr>
          <w:rFonts w:ascii="Calibri" w:hAnsi="Calibri" w:cs="Calibri"/>
        </w:rPr>
        <w:t xml:space="preserve"> for at least 48 hours.</w:t>
      </w:r>
      <w:r w:rsidRPr="00430A3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Please </w:t>
      </w:r>
      <w:r w:rsidRPr="00EF4DDF">
        <w:rPr>
          <w:rFonts w:ascii="Calibri" w:hAnsi="Calibri" w:cs="Calibri"/>
          <w:szCs w:val="24"/>
        </w:rPr>
        <w:t>watch for symptoms in your child and other family members.  If symptoms occur, c</w:t>
      </w:r>
      <w:r>
        <w:rPr>
          <w:rFonts w:ascii="Calibri" w:hAnsi="Calibri" w:cs="Calibri"/>
          <w:szCs w:val="24"/>
        </w:rPr>
        <w:t>all</w:t>
      </w:r>
      <w:r w:rsidRPr="00EF4DDF">
        <w:rPr>
          <w:rFonts w:ascii="Calibri" w:hAnsi="Calibri" w:cs="Calibri"/>
          <w:szCs w:val="24"/>
        </w:rPr>
        <w:t xml:space="preserve"> your </w:t>
      </w:r>
      <w:r>
        <w:rPr>
          <w:rFonts w:ascii="Calibri" w:hAnsi="Calibri" w:cs="Calibri"/>
          <w:szCs w:val="24"/>
        </w:rPr>
        <w:t>doctor and notify the health department</w:t>
      </w:r>
      <w:r w:rsidRPr="00EF4DDF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</w:p>
    <w:p w:rsidR="00BF12C4" w:rsidRPr="00EF4DDF" w:rsidRDefault="00BF12C4" w:rsidP="00BF12C4">
      <w:pPr>
        <w:rPr>
          <w:rFonts w:ascii="Calibri" w:hAnsi="Calibri" w:cs="Calibri"/>
          <w:szCs w:val="24"/>
        </w:rPr>
      </w:pPr>
    </w:p>
    <w:p w:rsidR="00BF12C4" w:rsidRPr="00EF4DDF" w:rsidRDefault="00BF12C4" w:rsidP="00BF12C4">
      <w:pPr>
        <w:rPr>
          <w:rFonts w:ascii="Calibri" w:hAnsi="Calibri" w:cs="Calibri"/>
          <w:szCs w:val="24"/>
        </w:rPr>
      </w:pPr>
      <w:r w:rsidRPr="00737496">
        <w:rPr>
          <w:rFonts w:ascii="Calibri" w:hAnsi="Calibri" w:cs="Calibri"/>
          <w:szCs w:val="24"/>
        </w:rPr>
        <w:t xml:space="preserve">It </w:t>
      </w:r>
      <w:r>
        <w:rPr>
          <w:rFonts w:ascii="Calibri" w:hAnsi="Calibri" w:cs="Calibri"/>
          <w:szCs w:val="24"/>
        </w:rPr>
        <w:t>is</w:t>
      </w:r>
      <w:r w:rsidRPr="00EF4DDF">
        <w:rPr>
          <w:rFonts w:ascii="Calibri" w:hAnsi="Calibri" w:cs="Calibri"/>
          <w:szCs w:val="24"/>
        </w:rPr>
        <w:t xml:space="preserve"> spread by the fecal-oral route.  That is</w:t>
      </w:r>
      <w:r>
        <w:rPr>
          <w:rFonts w:ascii="Calibri" w:hAnsi="Calibri" w:cs="Calibri"/>
          <w:szCs w:val="24"/>
        </w:rPr>
        <w:t xml:space="preserve"> to say</w:t>
      </w:r>
      <w:r w:rsidRPr="00EF4DDF">
        <w:rPr>
          <w:rFonts w:ascii="Calibri" w:hAnsi="Calibri" w:cs="Calibri"/>
          <w:szCs w:val="24"/>
        </w:rPr>
        <w:t xml:space="preserve">, the </w:t>
      </w:r>
      <w:r>
        <w:rPr>
          <w:rFonts w:ascii="Calibri" w:hAnsi="Calibri" w:cs="Calibri"/>
          <w:szCs w:val="24"/>
        </w:rPr>
        <w:t xml:space="preserve">bacteria </w:t>
      </w:r>
      <w:r w:rsidRPr="00EF4DDF">
        <w:rPr>
          <w:rFonts w:ascii="Calibri" w:hAnsi="Calibri" w:cs="Calibri"/>
          <w:szCs w:val="24"/>
        </w:rPr>
        <w:t xml:space="preserve">leave an infected person’s body in the stool and </w:t>
      </w:r>
      <w:r>
        <w:rPr>
          <w:rFonts w:ascii="Calibri" w:hAnsi="Calibri" w:cs="Calibri"/>
          <w:szCs w:val="24"/>
        </w:rPr>
        <w:t>are</w:t>
      </w:r>
      <w:r w:rsidRPr="00EF4DDF">
        <w:rPr>
          <w:rFonts w:ascii="Calibri" w:hAnsi="Calibri" w:cs="Calibri"/>
          <w:szCs w:val="24"/>
        </w:rPr>
        <w:t xml:space="preserve"> spread by contaminated hands, surfaces</w:t>
      </w:r>
      <w:r>
        <w:rPr>
          <w:rFonts w:ascii="Calibri" w:hAnsi="Calibri" w:cs="Calibri"/>
          <w:szCs w:val="24"/>
        </w:rPr>
        <w:t xml:space="preserve">, </w:t>
      </w:r>
      <w:r w:rsidRPr="00EF4DDF">
        <w:rPr>
          <w:rFonts w:ascii="Calibri" w:hAnsi="Calibri" w:cs="Calibri"/>
          <w:szCs w:val="24"/>
        </w:rPr>
        <w:t>food</w:t>
      </w:r>
      <w:r>
        <w:rPr>
          <w:rFonts w:ascii="Calibri" w:hAnsi="Calibri" w:cs="Calibri"/>
          <w:szCs w:val="24"/>
        </w:rPr>
        <w:t xml:space="preserve"> or water</w:t>
      </w:r>
      <w:r w:rsidRPr="00EF4DDF">
        <w:rPr>
          <w:rFonts w:ascii="Calibri" w:hAnsi="Calibri" w:cs="Calibri"/>
          <w:szCs w:val="24"/>
        </w:rPr>
        <w:t xml:space="preserve">.  </w:t>
      </w:r>
    </w:p>
    <w:p w:rsidR="00BF12C4" w:rsidRPr="00EF4DDF" w:rsidRDefault="00BF12C4" w:rsidP="00BF12C4">
      <w:pPr>
        <w:rPr>
          <w:rFonts w:ascii="Calibri" w:hAnsi="Calibri" w:cs="Calibri"/>
          <w:szCs w:val="24"/>
        </w:rPr>
      </w:pPr>
    </w:p>
    <w:p w:rsidR="00BF12C4" w:rsidRPr="00EE3DCA" w:rsidRDefault="00BF12C4" w:rsidP="00BF12C4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Good hand hygiene can stop the spread of it.  Proper hand washing takes at least 20 seconds with </w:t>
      </w:r>
      <w:r w:rsidRPr="00EF4DDF">
        <w:rPr>
          <w:rFonts w:ascii="Calibri" w:hAnsi="Calibri" w:cs="Calibri"/>
          <w:szCs w:val="24"/>
        </w:rPr>
        <w:t xml:space="preserve">soap and </w:t>
      </w:r>
      <w:r>
        <w:rPr>
          <w:rFonts w:ascii="Calibri" w:hAnsi="Calibri" w:cs="Calibri"/>
          <w:szCs w:val="24"/>
        </w:rPr>
        <w:t xml:space="preserve">warm running </w:t>
      </w:r>
      <w:r w:rsidRPr="00EF4DDF">
        <w:rPr>
          <w:rFonts w:ascii="Calibri" w:hAnsi="Calibri" w:cs="Calibri"/>
          <w:szCs w:val="24"/>
        </w:rPr>
        <w:t>water, including cleaning under fingernails</w:t>
      </w:r>
      <w:r>
        <w:rPr>
          <w:rFonts w:ascii="Calibri" w:hAnsi="Calibri" w:cs="Calibri"/>
          <w:szCs w:val="24"/>
        </w:rPr>
        <w:t>.  This should be done after using the bathroom and</w:t>
      </w:r>
      <w:r w:rsidRPr="00EF4DDF">
        <w:rPr>
          <w:rFonts w:ascii="Calibri" w:hAnsi="Calibri" w:cs="Calibri"/>
          <w:szCs w:val="24"/>
        </w:rPr>
        <w:t xml:space="preserve"> before preparing or eating food. Those </w:t>
      </w:r>
      <w:r>
        <w:rPr>
          <w:rFonts w:ascii="Calibri" w:hAnsi="Calibri" w:cs="Calibri"/>
          <w:szCs w:val="24"/>
        </w:rPr>
        <w:t>who are sick</w:t>
      </w:r>
      <w:r w:rsidRPr="00EF4DDF">
        <w:rPr>
          <w:rFonts w:ascii="Calibri" w:hAnsi="Calibri" w:cs="Calibri"/>
          <w:szCs w:val="24"/>
        </w:rPr>
        <w:t xml:space="preserve"> should not handle food for others until they are found to be clear of the infection. </w:t>
      </w:r>
    </w:p>
    <w:p w:rsidR="00BF12C4" w:rsidRDefault="00BF12C4" w:rsidP="00BF12C4">
      <w:pPr>
        <w:rPr>
          <w:rFonts w:ascii="Calibri" w:hAnsi="Calibri" w:cs="Calibri"/>
          <w:szCs w:val="24"/>
        </w:rPr>
      </w:pPr>
    </w:p>
    <w:p w:rsidR="00BF12C4" w:rsidRPr="00EF4DDF" w:rsidRDefault="00BF12C4" w:rsidP="00BF12C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</w:rPr>
        <w:t xml:space="preserve">Please see the attached fact sheet for more information. </w:t>
      </w:r>
      <w:r w:rsidRPr="00A06E25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>f you have any questions</w:t>
      </w:r>
      <w:r w:rsidRPr="00A06E2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call the Bay County Health Department at 989-895-4003. </w:t>
      </w:r>
    </w:p>
    <w:p w:rsidR="00BF12C4" w:rsidRPr="00EF4DDF" w:rsidRDefault="00BF12C4" w:rsidP="00BF12C4">
      <w:pPr>
        <w:rPr>
          <w:rFonts w:ascii="Calibri" w:hAnsi="Calibri" w:cs="Calibri"/>
          <w:szCs w:val="24"/>
        </w:rPr>
      </w:pPr>
    </w:p>
    <w:p w:rsidR="00BF12C4" w:rsidRPr="00EF4DDF" w:rsidRDefault="00BF12C4" w:rsidP="00BF12C4">
      <w:pPr>
        <w:rPr>
          <w:rFonts w:ascii="Calibri" w:hAnsi="Calibri" w:cs="Calibri"/>
          <w:szCs w:val="24"/>
        </w:rPr>
      </w:pPr>
      <w:r w:rsidRPr="00EF4DDF">
        <w:rPr>
          <w:rFonts w:ascii="Calibri" w:hAnsi="Calibri" w:cs="Calibri"/>
          <w:szCs w:val="24"/>
        </w:rPr>
        <w:t>Sincerely,</w:t>
      </w:r>
    </w:p>
    <w:p w:rsidR="00F02794" w:rsidRDefault="00B053BD">
      <w:r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12C4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bookmarkStart w:id="5" w:name="_GoBack"/>
      <w:r w:rsidR="00BF12C4">
        <w:rPr>
          <w:rFonts w:ascii="Calibri" w:hAnsi="Calibri" w:cs="Calibri"/>
          <w:noProof/>
          <w:szCs w:val="24"/>
        </w:rPr>
        <w:t>[NAME AND TITLE]</w:t>
      </w:r>
      <w:r w:rsidR="00BF12C4">
        <w:rPr>
          <w:rFonts w:ascii="Calibri" w:hAnsi="Calibri" w:cs="Calibri"/>
          <w:noProof/>
          <w:szCs w:val="24"/>
        </w:rPr>
        <w:t> </w:t>
      </w:r>
      <w:bookmarkEnd w:id="5"/>
      <w:r>
        <w:rPr>
          <w:rFonts w:ascii="Calibri" w:hAnsi="Calibri" w:cs="Calibri"/>
          <w:szCs w:val="24"/>
        </w:rPr>
        <w:fldChar w:fldCharType="end"/>
      </w:r>
      <w:bookmarkEnd w:id="4"/>
    </w:p>
    <w:sectPr w:rsidR="00F02794" w:rsidSect="00B053BD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endnotePr>
    <w:numFmt w:val="decimal"/>
  </w:endnotePr>
  <w:compat/>
  <w:rsids>
    <w:rsidRoot w:val="00BF12C4"/>
    <w:rsid w:val="00512D79"/>
    <w:rsid w:val="00B053BD"/>
    <w:rsid w:val="00BF12C4"/>
    <w:rsid w:val="00F0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C4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C4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2016-04-06T18:34:00Z</dcterms:created>
  <dcterms:modified xsi:type="dcterms:W3CDTF">2016-04-06T18:34:00Z</dcterms:modified>
</cp:coreProperties>
</file>